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C13E" w14:textId="09A4B0FF" w:rsidR="00312519" w:rsidRDefault="00312519" w:rsidP="33770352">
      <w:pPr>
        <w:spacing w:after="120"/>
        <w:rPr>
          <w:rStyle w:val="Heading1Char"/>
          <w:sz w:val="28"/>
          <w:szCs w:val="28"/>
        </w:rPr>
      </w:pPr>
      <w:r>
        <w:rPr>
          <w:noProof/>
        </w:rPr>
        <w:drawing>
          <wp:inline distT="0" distB="0" distL="0" distR="0" wp14:anchorId="701CA3F1" wp14:editId="01E84F55">
            <wp:extent cx="1441450" cy="800100"/>
            <wp:effectExtent l="0" t="0" r="6350" b="0"/>
            <wp:docPr id="303485334" name="Picture 223" descr="Minneapolis Sailboat Logo " title="Minneapolis Sailboat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397" cy="80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6E940" w14:textId="77777777" w:rsidR="00312519" w:rsidRDefault="00312519" w:rsidP="33770352">
      <w:pPr>
        <w:spacing w:after="120"/>
        <w:rPr>
          <w:rStyle w:val="Heading1Char"/>
          <w:sz w:val="28"/>
          <w:szCs w:val="28"/>
        </w:rPr>
      </w:pPr>
    </w:p>
    <w:p w14:paraId="5B6F34EB" w14:textId="1C066ECF" w:rsidR="000A1A35" w:rsidRPr="000A1A35" w:rsidRDefault="33770352" w:rsidP="33770352">
      <w:pPr>
        <w:spacing w:after="120"/>
        <w:rPr>
          <w:rFonts w:ascii="Arial" w:eastAsia="Arial" w:hAnsi="Arial"/>
          <w:b/>
          <w:bCs/>
          <w:sz w:val="28"/>
          <w:szCs w:val="28"/>
        </w:rPr>
      </w:pPr>
      <w:r w:rsidRPr="4EFDDC83">
        <w:rPr>
          <w:rStyle w:val="Heading1Char"/>
          <w:sz w:val="28"/>
          <w:szCs w:val="28"/>
        </w:rPr>
        <w:t>Notice of Public Hearin</w:t>
      </w:r>
      <w:r w:rsidR="000A1A35">
        <w:rPr>
          <w:rStyle w:val="Heading1Char"/>
          <w:sz w:val="28"/>
          <w:szCs w:val="28"/>
        </w:rPr>
        <w:t xml:space="preserve">g: </w:t>
      </w:r>
      <w:r w:rsidR="00A57FDF">
        <w:rPr>
          <w:rStyle w:val="Heading1Char"/>
          <w:sz w:val="28"/>
          <w:szCs w:val="28"/>
        </w:rPr>
        <w:t>Pedicab</w:t>
      </w:r>
      <w:r w:rsidR="00752370">
        <w:rPr>
          <w:rStyle w:val="Heading1Char"/>
          <w:sz w:val="28"/>
          <w:szCs w:val="28"/>
        </w:rPr>
        <w:t xml:space="preserve"> Ordinance</w:t>
      </w:r>
      <w:r w:rsidR="00EB752B">
        <w:rPr>
          <w:rStyle w:val="Heading1Char"/>
          <w:sz w:val="28"/>
          <w:szCs w:val="28"/>
        </w:rPr>
        <w:t xml:space="preserve"> </w:t>
      </w:r>
      <w:r w:rsidR="00523E06">
        <w:rPr>
          <w:rStyle w:val="Heading1Char"/>
          <w:sz w:val="28"/>
          <w:szCs w:val="28"/>
        </w:rPr>
        <w:t>Amendment</w:t>
      </w:r>
    </w:p>
    <w:p w14:paraId="744B7606" w14:textId="14E58526" w:rsidR="00312519" w:rsidRPr="00312519" w:rsidRDefault="00312519" w:rsidP="00FE56F1">
      <w:pPr>
        <w:spacing w:after="120"/>
        <w:rPr>
          <w:rFonts w:cstheme="minorHAnsi"/>
          <w:sz w:val="24"/>
          <w:szCs w:val="24"/>
        </w:rPr>
      </w:pPr>
      <w:r>
        <w:rPr>
          <w:rStyle w:val="BodyText2Char"/>
          <w:b/>
          <w:bCs/>
        </w:rPr>
        <w:t xml:space="preserve">Place:  </w:t>
      </w:r>
      <w:r w:rsidRPr="00191637">
        <w:rPr>
          <w:rStyle w:val="BodyText2Char"/>
        </w:rPr>
        <w:t>Minneapolis City Hall, Room 317, 350 South 5th Street, Minneapolis, MN 55415</w:t>
      </w:r>
      <w:r>
        <w:rPr>
          <w:rStyle w:val="BodyText3Char"/>
          <w:rFonts w:cstheme="minorHAnsi"/>
        </w:rPr>
        <w:br/>
      </w:r>
      <w:r w:rsidR="00FE56F1" w:rsidRPr="00FE56F1">
        <w:rPr>
          <w:rStyle w:val="BodyText3Char"/>
          <w:rFonts w:cstheme="minorHAnsi"/>
        </w:rPr>
        <w:t xml:space="preserve">Date: </w:t>
      </w:r>
      <w:r w:rsidR="00FE56F1" w:rsidRPr="00FE56F1">
        <w:rPr>
          <w:rFonts w:cstheme="minorHAnsi"/>
          <w:sz w:val="24"/>
          <w:szCs w:val="24"/>
        </w:rPr>
        <w:t xml:space="preserve">  </w:t>
      </w:r>
      <w:r w:rsidR="00EB752B">
        <w:rPr>
          <w:rFonts w:cstheme="minorHAnsi"/>
          <w:sz w:val="24"/>
          <w:szCs w:val="24"/>
        </w:rPr>
        <w:t>November 2</w:t>
      </w:r>
      <w:r w:rsidR="00C904EC">
        <w:rPr>
          <w:rFonts w:cstheme="minorHAnsi"/>
          <w:sz w:val="24"/>
          <w:szCs w:val="24"/>
        </w:rPr>
        <w:t>8</w:t>
      </w:r>
      <w:r w:rsidR="00FE56F1" w:rsidRPr="00FE56F1">
        <w:rPr>
          <w:rFonts w:cstheme="minorHAnsi"/>
          <w:sz w:val="24"/>
          <w:szCs w:val="24"/>
        </w:rPr>
        <w:t>, 202</w:t>
      </w:r>
      <w:r w:rsidR="00F13AC5">
        <w:rPr>
          <w:rFonts w:cstheme="minorHAnsi"/>
          <w:sz w:val="24"/>
          <w:szCs w:val="24"/>
        </w:rPr>
        <w:t>3</w:t>
      </w:r>
      <w:r w:rsidR="00FE56F1" w:rsidRPr="00FE56F1">
        <w:rPr>
          <w:rFonts w:cstheme="minorHAnsi"/>
          <w:sz w:val="24"/>
          <w:szCs w:val="24"/>
        </w:rPr>
        <w:br/>
      </w:r>
      <w:r w:rsidR="00FE56F1" w:rsidRPr="00FE56F1">
        <w:rPr>
          <w:rStyle w:val="BodyText3Char"/>
          <w:rFonts w:cstheme="minorHAnsi"/>
        </w:rPr>
        <w:t>Time:</w:t>
      </w:r>
      <w:r w:rsidR="00FE56F1" w:rsidRPr="00FE56F1">
        <w:rPr>
          <w:rFonts w:cstheme="minorHAnsi"/>
          <w:b/>
          <w:bCs/>
          <w:sz w:val="24"/>
          <w:szCs w:val="24"/>
        </w:rPr>
        <w:t xml:space="preserve"> </w:t>
      </w:r>
      <w:r w:rsidR="00FE56F1" w:rsidRPr="00FE56F1">
        <w:rPr>
          <w:rFonts w:cstheme="minorHAnsi"/>
          <w:sz w:val="24"/>
          <w:szCs w:val="24"/>
        </w:rPr>
        <w:t xml:space="preserve"> </w:t>
      </w:r>
      <w:r w:rsidR="00752370">
        <w:rPr>
          <w:rStyle w:val="BodyText2Char"/>
          <w:rFonts w:cstheme="minorHAnsi"/>
        </w:rPr>
        <w:t xml:space="preserve">1:30 </w:t>
      </w:r>
      <w:r w:rsidR="00C904EC">
        <w:rPr>
          <w:rStyle w:val="BodyText2Char"/>
          <w:rFonts w:cstheme="minorHAnsi"/>
        </w:rPr>
        <w:t>p</w:t>
      </w:r>
      <w:r w:rsidR="00FE56F1" w:rsidRPr="00FE56F1">
        <w:rPr>
          <w:rStyle w:val="BodyText2Char"/>
          <w:rFonts w:cstheme="minorHAnsi"/>
        </w:rPr>
        <w:t>.m. or shortly thereaft</w:t>
      </w:r>
      <w:r w:rsidR="00FE56F1" w:rsidRPr="00151B92">
        <w:rPr>
          <w:rStyle w:val="BodyText2Char"/>
          <w:rFonts w:cstheme="minorHAnsi"/>
        </w:rPr>
        <w:t>er</w:t>
      </w:r>
      <w:r>
        <w:rPr>
          <w:rStyle w:val="BodyText2Char"/>
          <w:rFonts w:cstheme="minorHAnsi"/>
        </w:rPr>
        <w:br/>
      </w:r>
    </w:p>
    <w:p w14:paraId="519C6887" w14:textId="3377F7D8" w:rsidR="00EB752B" w:rsidRDefault="000A1A35" w:rsidP="00FE56F1">
      <w:pPr>
        <w:spacing w:after="120"/>
        <w:rPr>
          <w:sz w:val="24"/>
          <w:szCs w:val="24"/>
        </w:rPr>
      </w:pPr>
      <w:r w:rsidRPr="00151B92">
        <w:rPr>
          <w:rStyle w:val="normaltextrun"/>
          <w:rFonts w:cstheme="minorHAnsi"/>
          <w:sz w:val="24"/>
          <w:szCs w:val="24"/>
        </w:rPr>
        <w:t xml:space="preserve">The Business, Inspections, Housing &amp; Zoning Committee (BIHZ) of the Minneapolis City Council will consider </w:t>
      </w:r>
      <w:r w:rsidR="00151B92" w:rsidRPr="00151B92">
        <w:rPr>
          <w:sz w:val="24"/>
          <w:szCs w:val="24"/>
        </w:rPr>
        <w:t>an ordinance amending Title 13</w:t>
      </w:r>
      <w:r w:rsidR="00EB752B">
        <w:rPr>
          <w:sz w:val="24"/>
          <w:szCs w:val="24"/>
        </w:rPr>
        <w:t xml:space="preserve">, </w:t>
      </w:r>
      <w:r w:rsidR="00EB752B" w:rsidRPr="00151B92">
        <w:rPr>
          <w:sz w:val="24"/>
          <w:szCs w:val="24"/>
        </w:rPr>
        <w:t xml:space="preserve">Chapter </w:t>
      </w:r>
      <w:r w:rsidR="00752370">
        <w:rPr>
          <w:sz w:val="24"/>
          <w:szCs w:val="24"/>
        </w:rPr>
        <w:t>3</w:t>
      </w:r>
      <w:r w:rsidR="00A57FDF">
        <w:rPr>
          <w:sz w:val="24"/>
          <w:szCs w:val="24"/>
        </w:rPr>
        <w:t xml:space="preserve">05 of </w:t>
      </w:r>
      <w:r w:rsidR="00151B92" w:rsidRPr="00151B92">
        <w:rPr>
          <w:sz w:val="24"/>
          <w:szCs w:val="24"/>
        </w:rPr>
        <w:t>the Minneapolis Code of Ordinances</w:t>
      </w:r>
      <w:r w:rsidR="00752370">
        <w:rPr>
          <w:sz w:val="24"/>
          <w:szCs w:val="24"/>
        </w:rPr>
        <w:t xml:space="preserve"> relating to Licenses and Business Regulations</w:t>
      </w:r>
      <w:r w:rsidR="00A57FDF">
        <w:rPr>
          <w:sz w:val="24"/>
          <w:szCs w:val="24"/>
        </w:rPr>
        <w:t>: Pedicabs</w:t>
      </w:r>
    </w:p>
    <w:p w14:paraId="1B8FCEAB" w14:textId="5F29B4EC" w:rsidR="6B7684DD" w:rsidRPr="00151B92" w:rsidRDefault="00FE56F1" w:rsidP="00FE56F1">
      <w:pPr>
        <w:spacing w:after="120"/>
        <w:rPr>
          <w:rFonts w:cstheme="minorHAnsi"/>
          <w:sz w:val="24"/>
          <w:szCs w:val="24"/>
        </w:rPr>
      </w:pPr>
      <w:r w:rsidRPr="00151B92">
        <w:rPr>
          <w:rStyle w:val="BodyText3Char"/>
          <w:rFonts w:cstheme="minorHAnsi"/>
          <w:b w:val="0"/>
          <w:bCs/>
        </w:rPr>
        <w:t>A copy of the proposed</w:t>
      </w:r>
      <w:r w:rsidR="00151B92" w:rsidRPr="00151B92">
        <w:rPr>
          <w:rStyle w:val="BodyText3Char"/>
          <w:rFonts w:cstheme="minorHAnsi"/>
          <w:b w:val="0"/>
          <w:bCs/>
        </w:rPr>
        <w:t xml:space="preserve"> </w:t>
      </w:r>
      <w:hyperlink r:id="rId11" w:history="1">
        <w:r w:rsidR="00A57FDF">
          <w:rPr>
            <w:rStyle w:val="Hyperlink"/>
            <w:rFonts w:cstheme="minorHAnsi"/>
            <w:bCs/>
            <w:sz w:val="24"/>
            <w:szCs w:val="24"/>
          </w:rPr>
          <w:t>pedicab ordinance amendment</w:t>
        </w:r>
      </w:hyperlink>
      <w:r w:rsidR="00151B92" w:rsidRPr="005061B4">
        <w:rPr>
          <w:rStyle w:val="BodyText3Char"/>
          <w:rFonts w:cstheme="minorHAnsi"/>
          <w:color w:val="40C9FF" w:themeColor="text2" w:themeTint="99"/>
          <w:u w:val="single"/>
        </w:rPr>
        <w:t xml:space="preserve"> </w:t>
      </w:r>
      <w:r w:rsidRPr="00151B92">
        <w:rPr>
          <w:rStyle w:val="BodyText3Char"/>
          <w:rFonts w:cstheme="minorHAnsi"/>
          <w:b w:val="0"/>
          <w:bCs/>
        </w:rPr>
        <w:t xml:space="preserve">is available on our website.  </w:t>
      </w:r>
      <w:r w:rsidR="4C14F0DC" w:rsidRPr="00151B92">
        <w:rPr>
          <w:rFonts w:eastAsia="Calibri" w:cstheme="minorHAnsi"/>
          <w:i/>
          <w:iCs/>
          <w:sz w:val="24"/>
          <w:szCs w:val="24"/>
        </w:rPr>
        <w:t xml:space="preserve"> </w:t>
      </w:r>
    </w:p>
    <w:p w14:paraId="728E92D2" w14:textId="6EA866FE" w:rsidR="00E81F68" w:rsidRPr="00FE56F1" w:rsidRDefault="00E81F68" w:rsidP="5001E4E9">
      <w:pPr>
        <w:spacing w:after="120"/>
        <w:rPr>
          <w:rFonts w:cstheme="minorHAnsi"/>
          <w:sz w:val="24"/>
          <w:szCs w:val="24"/>
        </w:rPr>
      </w:pPr>
      <w:r w:rsidRPr="00FE56F1">
        <w:rPr>
          <w:rFonts w:cstheme="minorHAnsi"/>
          <w:sz w:val="24"/>
          <w:szCs w:val="24"/>
        </w:rPr>
        <w:t xml:space="preserve">You are invited to express your opinions and/or submit such in writing </w:t>
      </w:r>
      <w:r w:rsidR="003F24A5">
        <w:rPr>
          <w:rFonts w:cstheme="minorHAnsi"/>
          <w:sz w:val="24"/>
          <w:szCs w:val="24"/>
        </w:rPr>
        <w:t>to</w:t>
      </w:r>
      <w:r w:rsidR="00EB752B">
        <w:t xml:space="preserve"> </w:t>
      </w:r>
      <w:hyperlink r:id="rId12" w:history="1">
        <w:r w:rsidR="00EB752B">
          <w:rPr>
            <w:rStyle w:val="Hyperlink"/>
          </w:rPr>
          <w:t>Public Comment - City of Minneapolis</w:t>
        </w:r>
      </w:hyperlink>
      <w:r w:rsidR="00151B92">
        <w:rPr>
          <w:rFonts w:cstheme="minorHAnsi"/>
          <w:sz w:val="24"/>
          <w:szCs w:val="24"/>
        </w:rPr>
        <w:t>.</w:t>
      </w:r>
      <w:r w:rsidR="00FE56F1" w:rsidRPr="00FE56F1">
        <w:rPr>
          <w:rFonts w:cstheme="minorHAnsi"/>
          <w:sz w:val="24"/>
          <w:szCs w:val="24"/>
        </w:rPr>
        <w:t xml:space="preserve"> </w:t>
      </w:r>
    </w:p>
    <w:p w14:paraId="1EF07136" w14:textId="0E11FCCA" w:rsidR="00E81F68" w:rsidRDefault="2D086374" w:rsidP="005C30DA">
      <w:pPr>
        <w:spacing w:after="120"/>
        <w:jc w:val="center"/>
      </w:pPr>
      <w:r>
        <w:rPr>
          <w:noProof/>
        </w:rPr>
        <w:drawing>
          <wp:inline distT="0" distB="0" distL="0" distR="0" wp14:anchorId="2FC5B244" wp14:editId="3867F9DD">
            <wp:extent cx="790099" cy="803434"/>
            <wp:effectExtent l="0" t="0" r="0" b="0"/>
            <wp:docPr id="1230451834" name="Picture 123045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4518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99" cy="80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5BD54" w14:textId="77777777" w:rsidR="005C30DA" w:rsidRPr="00FE56F1" w:rsidRDefault="005C30DA" w:rsidP="005C30DA">
      <w:pPr>
        <w:spacing w:after="120"/>
        <w:rPr>
          <w:rStyle w:val="eop"/>
          <w:sz w:val="24"/>
          <w:szCs w:val="24"/>
          <w:shd w:val="clear" w:color="auto" w:fill="FFFFFF"/>
        </w:rPr>
      </w:pPr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Request accessible format: If you need help with this information, please </w:t>
      </w:r>
      <w:hyperlink r:id="rId14" w:tgtFrame="_blank" w:history="1">
        <w:r w:rsidRPr="00FE56F1">
          <w:rPr>
            <w:rStyle w:val="normaltextrun"/>
            <w:color w:val="000000"/>
            <w:sz w:val="24"/>
            <w:szCs w:val="24"/>
            <w:shd w:val="clear" w:color="auto" w:fill="FFFFFF"/>
          </w:rPr>
          <w:t>email 311</w:t>
        </w:r>
      </w:hyperlink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, or call 311 or </w:t>
      </w:r>
      <w:hyperlink r:id="rId15" w:tgtFrame="_blank" w:history="1">
        <w:r w:rsidRPr="00FE56F1">
          <w:rPr>
            <w:rStyle w:val="normaltextrun"/>
            <w:color w:val="000000"/>
            <w:sz w:val="24"/>
            <w:szCs w:val="24"/>
            <w:shd w:val="clear" w:color="auto" w:fill="FFFFFF"/>
          </w:rPr>
          <w:t>612-673-3000</w:t>
        </w:r>
      </w:hyperlink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. Please tell us what format you need. It will help us if you say what assistive technology you use.</w:t>
      </w:r>
      <w:r w:rsidRPr="00FE56F1">
        <w:rPr>
          <w:rStyle w:val="normaltextrun"/>
          <w:rFonts w:ascii="Cambria" w:hAnsi="Cambria"/>
          <w:color w:val="00586A"/>
          <w:sz w:val="24"/>
          <w:szCs w:val="24"/>
          <w:shd w:val="clear" w:color="auto" w:fill="FFFFFF"/>
        </w:rPr>
        <w:t> </w:t>
      </w:r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 People who are deaf or hard of hearing can use a relay service to call 311 or 612-673-3000.  </w:t>
      </w:r>
      <w:r w:rsidRPr="00FE56F1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71BFBF5" w14:textId="5A68FE9A" w:rsidR="00E81F68" w:rsidRPr="00FE56F1" w:rsidRDefault="33770352" w:rsidP="005C30DA">
      <w:pPr>
        <w:pStyle w:val="BodyText2"/>
        <w:rPr>
          <w:rFonts w:ascii="Calibri" w:hAnsi="Calibri"/>
        </w:rPr>
      </w:pPr>
      <w:r w:rsidRPr="00FE56F1">
        <w:t xml:space="preserve">Information in Other Languages: </w:t>
      </w:r>
      <w:r w:rsidRPr="00FE56F1">
        <w:rPr>
          <w:b/>
          <w:bCs/>
        </w:rPr>
        <w:t xml:space="preserve"> </w:t>
      </w:r>
      <w:r w:rsidRPr="00FE56F1">
        <w:rPr>
          <w:rFonts w:ascii="Calibri" w:hAnsi="Calibri"/>
        </w:rPr>
        <w:t>Para asistencia 612-673-2700. Rau kev pab 612-673-2800. Hadii aad Caawimaad u baahantahay 612-673-3500.</w:t>
      </w:r>
    </w:p>
    <w:p w14:paraId="385F19FF" w14:textId="1886F237" w:rsidR="00E81F68" w:rsidRPr="00FE56F1" w:rsidRDefault="00E81F68" w:rsidP="00FE56F1">
      <w:pPr>
        <w:pStyle w:val="BodyText2"/>
        <w:rPr>
          <w:b/>
          <w:bCs/>
          <w:sz w:val="20"/>
          <w:szCs w:val="20"/>
        </w:rPr>
      </w:pPr>
    </w:p>
    <w:sectPr w:rsidR="00E81F68" w:rsidRPr="00FE56F1" w:rsidSect="005C30DA">
      <w:headerReference w:type="default" r:id="rId16"/>
      <w:footerReference w:type="default" r:id="rId17"/>
      <w:type w:val="continuous"/>
      <w:pgSz w:w="12240" w:h="15840"/>
      <w:pgMar w:top="0" w:right="576" w:bottom="432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DB76" w14:textId="77777777" w:rsidR="00BC1A0C" w:rsidRDefault="00BC1A0C" w:rsidP="005E07A8">
      <w:r>
        <w:separator/>
      </w:r>
    </w:p>
  </w:endnote>
  <w:endnote w:type="continuationSeparator" w:id="0">
    <w:p w14:paraId="57094A3E" w14:textId="77777777" w:rsidR="00BC1A0C" w:rsidRDefault="00BC1A0C" w:rsidP="005E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8010" w14:textId="3AF1950F" w:rsidR="5FA224FF" w:rsidRDefault="5FA224FF" w:rsidP="5FA22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3E5D" w14:textId="77777777" w:rsidR="00BC1A0C" w:rsidRDefault="00BC1A0C" w:rsidP="005E07A8">
      <w:r>
        <w:separator/>
      </w:r>
    </w:p>
  </w:footnote>
  <w:footnote w:type="continuationSeparator" w:id="0">
    <w:p w14:paraId="0910F0B8" w14:textId="77777777" w:rsidR="00BC1A0C" w:rsidRDefault="00BC1A0C" w:rsidP="005E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96C2" w14:textId="387BE6F4" w:rsidR="5FA224FF" w:rsidRDefault="5FA224FF" w:rsidP="5FA22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EE4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1B65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5B4F6D"/>
    <w:multiLevelType w:val="multilevel"/>
    <w:tmpl w:val="9426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112992">
    <w:abstractNumId w:val="1"/>
  </w:num>
  <w:num w:numId="2" w16cid:durableId="1615601729">
    <w:abstractNumId w:val="0"/>
  </w:num>
  <w:num w:numId="3" w16cid:durableId="166882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B7"/>
    <w:rsid w:val="00040B42"/>
    <w:rsid w:val="00081725"/>
    <w:rsid w:val="000A1A35"/>
    <w:rsid w:val="000B2D06"/>
    <w:rsid w:val="00126DEC"/>
    <w:rsid w:val="00137685"/>
    <w:rsid w:val="00150FF7"/>
    <w:rsid w:val="00151B92"/>
    <w:rsid w:val="00164FA4"/>
    <w:rsid w:val="001878AF"/>
    <w:rsid w:val="00191637"/>
    <w:rsid w:val="001B3520"/>
    <w:rsid w:val="001C2E82"/>
    <w:rsid w:val="001C45AE"/>
    <w:rsid w:val="001D1834"/>
    <w:rsid w:val="001D6F01"/>
    <w:rsid w:val="001E76AA"/>
    <w:rsid w:val="002049A3"/>
    <w:rsid w:val="0024003E"/>
    <w:rsid w:val="00274C7A"/>
    <w:rsid w:val="00292144"/>
    <w:rsid w:val="002D52B7"/>
    <w:rsid w:val="00312519"/>
    <w:rsid w:val="00343457"/>
    <w:rsid w:val="00352F4F"/>
    <w:rsid w:val="003C53EA"/>
    <w:rsid w:val="003D796D"/>
    <w:rsid w:val="003F0929"/>
    <w:rsid w:val="003F24A5"/>
    <w:rsid w:val="003F46DE"/>
    <w:rsid w:val="004275CF"/>
    <w:rsid w:val="00494A23"/>
    <w:rsid w:val="005061B4"/>
    <w:rsid w:val="00523E06"/>
    <w:rsid w:val="00532836"/>
    <w:rsid w:val="005448F1"/>
    <w:rsid w:val="005657C3"/>
    <w:rsid w:val="005702BF"/>
    <w:rsid w:val="005A5D9E"/>
    <w:rsid w:val="005B3EC6"/>
    <w:rsid w:val="005C30DA"/>
    <w:rsid w:val="005E07A8"/>
    <w:rsid w:val="005E770E"/>
    <w:rsid w:val="005F3DC2"/>
    <w:rsid w:val="00607783"/>
    <w:rsid w:val="00630739"/>
    <w:rsid w:val="00632A5E"/>
    <w:rsid w:val="00644BEB"/>
    <w:rsid w:val="00685DC4"/>
    <w:rsid w:val="006A24D9"/>
    <w:rsid w:val="006E1218"/>
    <w:rsid w:val="006E2FA0"/>
    <w:rsid w:val="0072579C"/>
    <w:rsid w:val="00750AAE"/>
    <w:rsid w:val="00752370"/>
    <w:rsid w:val="0077468F"/>
    <w:rsid w:val="00786627"/>
    <w:rsid w:val="00811985"/>
    <w:rsid w:val="00825810"/>
    <w:rsid w:val="008540F9"/>
    <w:rsid w:val="008777E3"/>
    <w:rsid w:val="008B036C"/>
    <w:rsid w:val="008B3F4B"/>
    <w:rsid w:val="008C7C08"/>
    <w:rsid w:val="00905675"/>
    <w:rsid w:val="00922B83"/>
    <w:rsid w:val="00941CA5"/>
    <w:rsid w:val="009B62BE"/>
    <w:rsid w:val="009D5277"/>
    <w:rsid w:val="009D7BD5"/>
    <w:rsid w:val="009E3A43"/>
    <w:rsid w:val="00A011F6"/>
    <w:rsid w:val="00A32E3F"/>
    <w:rsid w:val="00A3737C"/>
    <w:rsid w:val="00A430B3"/>
    <w:rsid w:val="00A55AE9"/>
    <w:rsid w:val="00A57FDF"/>
    <w:rsid w:val="00A61877"/>
    <w:rsid w:val="00A63433"/>
    <w:rsid w:val="00A85E19"/>
    <w:rsid w:val="00AB2610"/>
    <w:rsid w:val="00AB5804"/>
    <w:rsid w:val="00B1061B"/>
    <w:rsid w:val="00B13A1C"/>
    <w:rsid w:val="00B232AC"/>
    <w:rsid w:val="00B279F0"/>
    <w:rsid w:val="00B432C2"/>
    <w:rsid w:val="00B73E57"/>
    <w:rsid w:val="00B80716"/>
    <w:rsid w:val="00B929EF"/>
    <w:rsid w:val="00BC1A0C"/>
    <w:rsid w:val="00BC3779"/>
    <w:rsid w:val="00BE4396"/>
    <w:rsid w:val="00BF1D92"/>
    <w:rsid w:val="00C306DE"/>
    <w:rsid w:val="00C36D85"/>
    <w:rsid w:val="00C83775"/>
    <w:rsid w:val="00C904EC"/>
    <w:rsid w:val="00D20498"/>
    <w:rsid w:val="00D41D66"/>
    <w:rsid w:val="00D44A56"/>
    <w:rsid w:val="00D6185B"/>
    <w:rsid w:val="00D92A58"/>
    <w:rsid w:val="00D94273"/>
    <w:rsid w:val="00DC33FC"/>
    <w:rsid w:val="00DD5C5E"/>
    <w:rsid w:val="00DE2138"/>
    <w:rsid w:val="00E32C88"/>
    <w:rsid w:val="00E4137A"/>
    <w:rsid w:val="00E81F68"/>
    <w:rsid w:val="00E9277A"/>
    <w:rsid w:val="00EA44E7"/>
    <w:rsid w:val="00EB752B"/>
    <w:rsid w:val="00EC20E3"/>
    <w:rsid w:val="00F13AC5"/>
    <w:rsid w:val="00F541FE"/>
    <w:rsid w:val="00F74725"/>
    <w:rsid w:val="00FA79CF"/>
    <w:rsid w:val="00FE56F1"/>
    <w:rsid w:val="00FF645C"/>
    <w:rsid w:val="013D915C"/>
    <w:rsid w:val="01D92A6E"/>
    <w:rsid w:val="022AF8FD"/>
    <w:rsid w:val="02DCAF1A"/>
    <w:rsid w:val="05021F66"/>
    <w:rsid w:val="0AA14CEA"/>
    <w:rsid w:val="0E2337A1"/>
    <w:rsid w:val="10CB4649"/>
    <w:rsid w:val="11D83199"/>
    <w:rsid w:val="1216D196"/>
    <w:rsid w:val="12280E57"/>
    <w:rsid w:val="139DEA86"/>
    <w:rsid w:val="1561FF39"/>
    <w:rsid w:val="15F99648"/>
    <w:rsid w:val="16891980"/>
    <w:rsid w:val="172EE373"/>
    <w:rsid w:val="18C8C5BB"/>
    <w:rsid w:val="1933FE07"/>
    <w:rsid w:val="1C00C264"/>
    <w:rsid w:val="1DA6C183"/>
    <w:rsid w:val="1EDED6C5"/>
    <w:rsid w:val="1F109B95"/>
    <w:rsid w:val="252B51C1"/>
    <w:rsid w:val="26281EE3"/>
    <w:rsid w:val="2666071C"/>
    <w:rsid w:val="29A6EC3B"/>
    <w:rsid w:val="2A7EF1B6"/>
    <w:rsid w:val="2D086374"/>
    <w:rsid w:val="2D8F13B3"/>
    <w:rsid w:val="2E5197B0"/>
    <w:rsid w:val="2F285A3F"/>
    <w:rsid w:val="30CFDF87"/>
    <w:rsid w:val="32E9D9B3"/>
    <w:rsid w:val="33770352"/>
    <w:rsid w:val="34124D12"/>
    <w:rsid w:val="34290FED"/>
    <w:rsid w:val="352ADF18"/>
    <w:rsid w:val="368F91DE"/>
    <w:rsid w:val="36D10A6B"/>
    <w:rsid w:val="38D334EE"/>
    <w:rsid w:val="3AD10C71"/>
    <w:rsid w:val="3AE50EA0"/>
    <w:rsid w:val="3B80F83F"/>
    <w:rsid w:val="3B85EBB1"/>
    <w:rsid w:val="406B133E"/>
    <w:rsid w:val="4072088E"/>
    <w:rsid w:val="40A3A501"/>
    <w:rsid w:val="40F476D4"/>
    <w:rsid w:val="416E86D9"/>
    <w:rsid w:val="42371555"/>
    <w:rsid w:val="42EAA77F"/>
    <w:rsid w:val="43711821"/>
    <w:rsid w:val="46C59245"/>
    <w:rsid w:val="46CD28E2"/>
    <w:rsid w:val="471150BC"/>
    <w:rsid w:val="473D3880"/>
    <w:rsid w:val="47B781E6"/>
    <w:rsid w:val="494EAB3F"/>
    <w:rsid w:val="49582608"/>
    <w:rsid w:val="49E20FDA"/>
    <w:rsid w:val="4C0E500F"/>
    <w:rsid w:val="4C14F0DC"/>
    <w:rsid w:val="4C2C24FA"/>
    <w:rsid w:val="4CB76992"/>
    <w:rsid w:val="4EFDDC83"/>
    <w:rsid w:val="5001E4E9"/>
    <w:rsid w:val="50B54477"/>
    <w:rsid w:val="50EE1AB2"/>
    <w:rsid w:val="51D5E39D"/>
    <w:rsid w:val="529DB42B"/>
    <w:rsid w:val="541E0E82"/>
    <w:rsid w:val="565FA354"/>
    <w:rsid w:val="589FC69B"/>
    <w:rsid w:val="58AB7F3B"/>
    <w:rsid w:val="5AB8FF91"/>
    <w:rsid w:val="5C800C86"/>
    <w:rsid w:val="5E5450F0"/>
    <w:rsid w:val="5FA224FF"/>
    <w:rsid w:val="6194D9C1"/>
    <w:rsid w:val="61A464A5"/>
    <w:rsid w:val="6320B48D"/>
    <w:rsid w:val="6538EA30"/>
    <w:rsid w:val="66610250"/>
    <w:rsid w:val="69A9F6BA"/>
    <w:rsid w:val="6B039896"/>
    <w:rsid w:val="6B7684DD"/>
    <w:rsid w:val="6CB498DC"/>
    <w:rsid w:val="6F25B033"/>
    <w:rsid w:val="70A2EE6C"/>
    <w:rsid w:val="72B9EB5F"/>
    <w:rsid w:val="74555201"/>
    <w:rsid w:val="7546068F"/>
    <w:rsid w:val="7B6F85AC"/>
    <w:rsid w:val="7D0BF883"/>
    <w:rsid w:val="7EA188BF"/>
    <w:rsid w:val="7EC7FE54"/>
    <w:rsid w:val="7F5396D3"/>
    <w:rsid w:val="7FA6CC4A"/>
    <w:rsid w:val="7FF38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D5F6"/>
  <w15:docId w15:val="{69B8B9C1-A862-41F2-A4FF-9B7B0E4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91637"/>
  </w:style>
  <w:style w:type="paragraph" w:styleId="Heading1">
    <w:name w:val="heading 1"/>
    <w:basedOn w:val="Normal"/>
    <w:link w:val="Heading1Char"/>
    <w:uiPriority w:val="1"/>
    <w:qFormat/>
    <w:rsid w:val="001C2E82"/>
    <w:pPr>
      <w:spacing w:before="86"/>
      <w:outlineLvl w:val="0"/>
    </w:pPr>
    <w:rPr>
      <w:rFonts w:ascii="Arial" w:eastAsia="Arial" w:hAnsi="Arial"/>
      <w:b/>
      <w:bCs/>
      <w:sz w:val="17"/>
      <w:szCs w:val="17"/>
    </w:rPr>
  </w:style>
  <w:style w:type="paragraph" w:styleId="Heading2">
    <w:name w:val="heading 2"/>
    <w:basedOn w:val="Heading1"/>
    <w:next w:val="Normal"/>
    <w:link w:val="Heading2Char"/>
    <w:rsid w:val="00191637"/>
    <w:pPr>
      <w:spacing w:after="120"/>
      <w:outlineLvl w:val="1"/>
    </w:pPr>
    <w:rPr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2E82"/>
    <w:pPr>
      <w:spacing w:before="24"/>
      <w:ind w:left="7952" w:hanging="32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C2E82"/>
  </w:style>
  <w:style w:type="paragraph" w:customStyle="1" w:styleId="TableParagraph">
    <w:name w:val="Table Paragraph"/>
    <w:basedOn w:val="Normal"/>
    <w:uiPriority w:val="1"/>
    <w:qFormat/>
    <w:rsid w:val="001C2E82"/>
  </w:style>
  <w:style w:type="paragraph" w:styleId="BalloonText">
    <w:name w:val="Balloon Text"/>
    <w:basedOn w:val="Normal"/>
    <w:link w:val="BalloonTextChar"/>
    <w:rsid w:val="00D44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07A8"/>
  </w:style>
  <w:style w:type="paragraph" w:styleId="Footer">
    <w:name w:val="footer"/>
    <w:basedOn w:val="Normal"/>
    <w:link w:val="FooterChar"/>
    <w:uiPriority w:val="99"/>
    <w:rsid w:val="005E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7A8"/>
  </w:style>
  <w:style w:type="character" w:styleId="Hyperlink">
    <w:name w:val="Hyperlink"/>
    <w:basedOn w:val="DefaultParagraphFont"/>
    <w:unhideWhenUsed/>
    <w:rsid w:val="00DD5C5E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C5E"/>
    <w:rPr>
      <w:color w:val="808080"/>
      <w:shd w:val="clear" w:color="auto" w:fill="E6E6E6"/>
    </w:rPr>
  </w:style>
  <w:style w:type="table" w:styleId="TableGrid">
    <w:name w:val="Table Grid"/>
    <w:basedOn w:val="TableNormal"/>
    <w:rsid w:val="00AB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81F68"/>
    <w:rPr>
      <w:rFonts w:ascii="Arial" w:eastAsia="Arial" w:hAnsi="Arial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191637"/>
    <w:rPr>
      <w:rFonts w:ascii="Arial" w:eastAsia="Arial" w:hAnsi="Arial"/>
      <w:bC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191637"/>
    <w:pPr>
      <w:spacing w:after="120"/>
    </w:pPr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1637"/>
    <w:rPr>
      <w:rFonts w:ascii="Arial" w:eastAsia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1637"/>
    <w:rPr>
      <w:b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91637"/>
    <w:pPr>
      <w:spacing w:after="1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91637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91637"/>
    <w:pPr>
      <w:spacing w:after="240"/>
      <w:jc w:val="center"/>
    </w:pPr>
    <w:rPr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1637"/>
    <w:rPr>
      <w:b/>
      <w:sz w:val="24"/>
      <w:szCs w:val="24"/>
    </w:rPr>
  </w:style>
  <w:style w:type="character" w:customStyle="1" w:styleId="normaltextrun">
    <w:name w:val="normaltextrun"/>
    <w:basedOn w:val="DefaultParagraphFont"/>
    <w:rsid w:val="005C30DA"/>
  </w:style>
  <w:style w:type="character" w:customStyle="1" w:styleId="eop">
    <w:name w:val="eop"/>
    <w:basedOn w:val="DefaultParagraphFont"/>
    <w:rsid w:val="005C30DA"/>
  </w:style>
  <w:style w:type="character" w:styleId="FollowedHyperlink">
    <w:name w:val="FollowedHyperlink"/>
    <w:basedOn w:val="DefaultParagraphFont"/>
    <w:semiHidden/>
    <w:unhideWhenUsed/>
    <w:rsid w:val="005C30DA"/>
    <w:rPr>
      <w:color w:val="5F497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1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A1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nneapolismn.gov/government/city-council/meetings/public-commen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ms.minneapolismn.gov/Download/FileV2/33203/Pedicab-Ordinance.pdf" TargetMode="External"/><Relationship Id="rId5" Type="http://schemas.openxmlformats.org/officeDocument/2006/relationships/styles" Target="styles.xml"/><Relationship Id="rId15" Type="http://schemas.openxmlformats.org/officeDocument/2006/relationships/hyperlink" Target="tel:+1612673300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nneapolis311@minneapolism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mejm0.CITY\Desktop\L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CoM">
      <a:dk1>
        <a:sysClr val="windowText" lastClr="000000"/>
      </a:dk1>
      <a:lt1>
        <a:sysClr val="window" lastClr="FFFFFF"/>
      </a:lt1>
      <a:dk2>
        <a:srgbClr val="008AC0"/>
      </a:dk2>
      <a:lt2>
        <a:srgbClr val="EEECE1"/>
      </a:lt2>
      <a:accent1>
        <a:srgbClr val="00B2D5"/>
      </a:accent1>
      <a:accent2>
        <a:srgbClr val="5F6062"/>
      </a:accent2>
      <a:accent3>
        <a:srgbClr val="A2B427"/>
      </a:accent3>
      <a:accent4>
        <a:srgbClr val="55437E"/>
      </a:accent4>
      <a:accent5>
        <a:srgbClr val="2A6AA9"/>
      </a:accent5>
      <a:accent6>
        <a:srgbClr val="F68628"/>
      </a:accent6>
      <a:hlink>
        <a:srgbClr val="0070C0"/>
      </a:hlink>
      <a:folHlink>
        <a:srgbClr val="5F49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0c75d2-018b-4fdd-bfb2-c19a088bc184">
      <UserInfo>
        <DisplayName>Harvet, Michele M.</DisplayName>
        <AccountId>157</AccountId>
        <AccountType/>
      </UserInfo>
      <UserInfo>
        <DisplayName>Schliesman, Philip L.</DisplayName>
        <AccountId>164</AccountId>
        <AccountType/>
      </UserInfo>
      <UserInfo>
        <DisplayName>Hammell, Joan M.</DisplayName>
        <AccountId>145</AccountId>
        <AccountType/>
      </UserInfo>
    </SharedWithUsers>
    <TaxCatchAll xmlns="3f71c162-002a-4b7f-9de1-2c50dd64952b" xsi:nil="true"/>
    <lcf76f155ced4ddcb4097134ff3c332f xmlns="90e34b72-c1eb-45e2-8311-9ef1e1e0de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399D347B1442A1D2ED063A11E3A2" ma:contentTypeVersion="14" ma:contentTypeDescription="Create a new document." ma:contentTypeScope="" ma:versionID="d9bfcc5b854d20059919b66efa6477c2">
  <xsd:schema xmlns:xsd="http://www.w3.org/2001/XMLSchema" xmlns:xs="http://www.w3.org/2001/XMLSchema" xmlns:p="http://schemas.microsoft.com/office/2006/metadata/properties" xmlns:ns2="90e34b72-c1eb-45e2-8311-9ef1e1e0de99" xmlns:ns3="970c75d2-018b-4fdd-bfb2-c19a088bc184" xmlns:ns4="3f71c162-002a-4b7f-9de1-2c50dd64952b" targetNamespace="http://schemas.microsoft.com/office/2006/metadata/properties" ma:root="true" ma:fieldsID="1e43a77abaaaad4ef03101594dbe3f7f" ns2:_="" ns3:_="" ns4:_="">
    <xsd:import namespace="90e34b72-c1eb-45e2-8311-9ef1e1e0de99"/>
    <xsd:import namespace="970c75d2-018b-4fdd-bfb2-c19a088bc184"/>
    <xsd:import namespace="3f71c162-002a-4b7f-9de1-2c50dd64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4b72-c1eb-45e2-8311-9ef1e1e0d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4da656-3bd0-4754-9deb-c2544a425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75d2-018b-4fdd-bfb2-c19a088bc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c162-002a-4b7f-9de1-2c50dd64952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bcdeb3-c6f8-4f1b-92e6-9fbae7e71500}" ma:internalName="TaxCatchAll" ma:showField="CatchAllData" ma:web="74a807b1-7ed0-4085-9c14-460738d6b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45023-1FB9-48EA-9CBC-2BCF5BA29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19A59-5D71-4202-8A9B-3ACD93F6AC24}">
  <ds:schemaRefs>
    <ds:schemaRef ds:uri="http://schemas.microsoft.com/office/2006/metadata/properties"/>
    <ds:schemaRef ds:uri="http://schemas.microsoft.com/office/infopath/2007/PartnerControls"/>
    <ds:schemaRef ds:uri="970c75d2-018b-4fdd-bfb2-c19a088bc184"/>
    <ds:schemaRef ds:uri="3f71c162-002a-4b7f-9de1-2c50dd64952b"/>
    <ds:schemaRef ds:uri="90e34b72-c1eb-45e2-8311-9ef1e1e0de99"/>
  </ds:schemaRefs>
</ds:datastoreItem>
</file>

<file path=customXml/itemProps3.xml><?xml version="1.0" encoding="utf-8"?>
<ds:datastoreItem xmlns:ds="http://schemas.openxmlformats.org/officeDocument/2006/customXml" ds:itemID="{18FE5FC8-2492-403D-8CB9-FC075E7DA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34b72-c1eb-45e2-8311-9ef1e1e0de99"/>
    <ds:schemaRef ds:uri="970c75d2-018b-4fdd-bfb2-c19a088bc184"/>
    <ds:schemaRef ds:uri="3f71c162-002a-4b7f-9de1-2c50dd64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LCS Letterhead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Hammell, Joan M.</dc:creator>
  <cp:lastModifiedBy>Dominguez, Beth</cp:lastModifiedBy>
  <cp:revision>6</cp:revision>
  <cp:lastPrinted>2018-10-03T14:22:00Z</cp:lastPrinted>
  <dcterms:created xsi:type="dcterms:W3CDTF">2023-11-13T21:49:00Z</dcterms:created>
  <dcterms:modified xsi:type="dcterms:W3CDTF">2023-11-14T19:29:00Z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0x0101001F32399D347B1442A1D2ED063A11E3A2</vt:lpwstr>
  </property>
  <property fmtid="{D5CDD505-2E9C-101B-9397-08002B2CF9AE}" pid="5" name="AuthorIds_UIVersion_2560">
    <vt:lpwstr>145</vt:lpwstr>
  </property>
  <property fmtid="{D5CDD505-2E9C-101B-9397-08002B2CF9AE}" pid="6" name="AuthorIds_UIVersion_5120">
    <vt:lpwstr>145</vt:lpwstr>
  </property>
</Properties>
</file>